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Bogotá D.C., 6 de mayo de 2026</w:t>
      </w:r>
    </w:p>
    <w:p w:rsidR="00000000" w:rsidDel="00000000" w:rsidP="00000000" w:rsidRDefault="00000000" w:rsidRPr="00000000" w14:paraId="00000002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Doctor</w:t>
      </w:r>
    </w:p>
    <w:p w:rsidR="00000000" w:rsidDel="00000000" w:rsidP="00000000" w:rsidRDefault="00000000" w:rsidRPr="00000000" w14:paraId="00000004">
      <w:pPr>
        <w:spacing w:after="0" w:lineRule="auto"/>
        <w:ind w:left="-142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FABIAN CAMILO SALGADO</w:t>
      </w:r>
    </w:p>
    <w:p w:rsidR="00000000" w:rsidDel="00000000" w:rsidP="00000000" w:rsidRDefault="00000000" w:rsidRPr="00000000" w14:paraId="00000005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Supervisor de Contrato</w:t>
      </w:r>
    </w:p>
    <w:p w:rsidR="00000000" w:rsidDel="00000000" w:rsidP="00000000" w:rsidRDefault="00000000" w:rsidRPr="00000000" w14:paraId="00000006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Subdirección de Vigilancia en Salud Pública de Cundinamarca</w:t>
      </w:r>
    </w:p>
    <w:p w:rsidR="00000000" w:rsidDel="00000000" w:rsidP="00000000" w:rsidRDefault="00000000" w:rsidRPr="00000000" w14:paraId="00000007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Secretaria de Salud</w:t>
      </w:r>
    </w:p>
    <w:p w:rsidR="00000000" w:rsidDel="00000000" w:rsidP="00000000" w:rsidRDefault="00000000" w:rsidRPr="00000000" w14:paraId="00000008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INFORME DE GESTIÓN ABRIL DE 2026 No. SS-CD-PSP-0794-2026 </w:t>
      </w:r>
    </w:p>
    <w:p w:rsidR="00000000" w:rsidDel="00000000" w:rsidP="00000000" w:rsidRDefault="00000000" w:rsidRPr="00000000" w14:paraId="0000000A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LINA ROCIO RUBIO RODRIGUEZ CÉDULA DE CIUDADANÍA N° 1.016.038.644</w:t>
      </w:r>
    </w:p>
    <w:p w:rsidR="00000000" w:rsidDel="00000000" w:rsidP="00000000" w:rsidRDefault="00000000" w:rsidRPr="00000000" w14:paraId="0000000B">
      <w:pPr>
        <w:spacing w:after="0" w:lineRule="auto"/>
        <w:ind w:left="-14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01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-0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-2026 al 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-0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left="-142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18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Desarrollar acciones de Inspección, Vigilancia y control sanitario con enfoque de riesgo en todos los sujetos y/o objetos de control sanitario del componente de alimentos en los cuales se prepare y consuma, comercialice, almacene y transporte alimentos en municipios de responsabilidad departamental (categoría 4,5 y 6), según lo establecido en la guía modelo de inspección, vigilancia y control de alimentos del INVIMA. Tabla 3. Alcance actas de inspección sanitaria con enfoque de riesgo para establecimientos de alimentos.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Acciones de IVE Programa de alimentación Escolar PAE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EL COLEGIO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hyperlink r:id="rId7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highlight w:val="white"/>
            <w:u w:val="single"/>
            <w:rtl w:val="0"/>
          </w:rPr>
          <w:t xml:space="preserve">https://drive.google.com/drive/folders/1fpUlrmiECYdKhAnHtkAhp9FoDto_VP61?usp=drive_link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4"/>
        </w:numPr>
        <w:spacing w:after="0" w:line="276" w:lineRule="auto"/>
        <w:ind w:left="720" w:hanging="360"/>
        <w:jc w:val="left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INSTITUCIÓN EDUCATIVA DEPARTAMENTAL EL TEQUENDAMA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4"/>
        </w:numPr>
        <w:spacing w:after="0" w:line="276" w:lineRule="auto"/>
        <w:ind w:left="720" w:hanging="360"/>
        <w:jc w:val="left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CONCENTRACION URBANA FRANCISCO JULIAN OLAYA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4"/>
        </w:numPr>
        <w:spacing w:after="0" w:line="276" w:lineRule="auto"/>
        <w:ind w:left="720" w:hanging="360"/>
        <w:jc w:val="left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CONCENTRACION  RURAL SANTA RITA</w:t>
      </w:r>
    </w:p>
    <w:p w:rsidR="00000000" w:rsidDel="00000000" w:rsidP="00000000" w:rsidRDefault="00000000" w:rsidRPr="00000000" w14:paraId="00000014">
      <w:pPr>
        <w:widowControl w:val="0"/>
        <w:spacing w:after="0" w:line="276" w:lineRule="auto"/>
        <w:jc w:val="center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76" w:lineRule="auto"/>
        <w:jc w:val="center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EXPENDIOS DE CARNES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highlight w:val="white"/>
        </w:rPr>
      </w:pPr>
      <w:hyperlink r:id="rId8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highlight w:val="white"/>
            <w:u w:val="single"/>
            <w:rtl w:val="0"/>
          </w:rPr>
          <w:t xml:space="preserve">https://drive.google.com/drive/folders/1XKKLQD5qFov_MU9-R8KI6xeuVMy_fdoc?usp=drive_link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4"/>
        </w:numPr>
        <w:spacing w:after="0" w:line="276" w:lineRule="auto"/>
        <w:ind w:left="720" w:hanging="36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CARNES PREMIUN LZ - SOLICITUD ASD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4"/>
        </w:numPr>
        <w:spacing w:after="0" w:line="276" w:lineRule="auto"/>
        <w:ind w:left="720" w:hanging="36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CARNES Y CORTES R VASQUEZ 23-04-26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4"/>
        </w:numPr>
        <w:spacing w:after="0" w:line="276" w:lineRule="auto"/>
        <w:ind w:left="720" w:hanging="360"/>
        <w:rPr>
          <w:rFonts w:ascii="Arial" w:cs="Arial" w:eastAsia="Arial" w:hAnsi="Arial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CARNICOS Y VERDURAS EL PARAISO 24-04-2026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rFonts w:ascii="Arial" w:cs="Arial" w:eastAsia="Arial" w:hAnsi="Arial"/>
          <w:b w:val="1"/>
          <w:bCs w:val="1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8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Ejecutar acciones de apoyo al seguimiento de las alertas sanitarias reportadas por INVIMA y resultados fuera de la norma, de acuerdo con las notificaciones de los resultados de análisis de laboratorio.</w:t>
      </w:r>
    </w:p>
    <w:p w:rsidR="00000000" w:rsidDel="00000000" w:rsidP="00000000" w:rsidRDefault="00000000" w:rsidRPr="00000000" w14:paraId="00000020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INFORME DE SEGUIMIENTO PARA ALERTA SANITARIAS: </w:t>
      </w:r>
    </w:p>
    <w:p w:rsidR="00000000" w:rsidDel="00000000" w:rsidP="00000000" w:rsidRDefault="00000000" w:rsidRPr="00000000" w14:paraId="00000022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Alerta No. 87-2026: “Café Verde Orgánico Alto Contenido en Fibra Natural Libre de Gluten”, respecto a la comercialización fraudulenta del producto, con Registro Sanitario falso RTCA5388602 y Notificación Sanitaria falsa NSA-1932041-2020.</w:t>
      </w:r>
    </w:p>
    <w:p w:rsidR="00000000" w:rsidDel="00000000" w:rsidP="00000000" w:rsidRDefault="00000000" w:rsidRPr="00000000" w14:paraId="00000024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Alerta No. 89-2026: Quesos frescos con registro sanitario vencido.</w:t>
      </w:r>
    </w:p>
    <w:p w:rsidR="00000000" w:rsidDel="00000000" w:rsidP="00000000" w:rsidRDefault="00000000" w:rsidRPr="00000000" w14:paraId="00000025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Alerta sanitaria 78 Electrolit</w:t>
      </w:r>
    </w:p>
    <w:p w:rsidR="00000000" w:rsidDel="00000000" w:rsidP="00000000" w:rsidRDefault="00000000" w:rsidRPr="00000000" w14:paraId="00000026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EL COLEGIO</w:t>
      </w:r>
    </w:p>
    <w:p w:rsidR="00000000" w:rsidDel="00000000" w:rsidP="00000000" w:rsidRDefault="00000000" w:rsidRPr="00000000" w14:paraId="00000028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highlight w:val="white"/>
            <w:u w:val="single"/>
            <w:rtl w:val="0"/>
          </w:rPr>
          <w:t xml:space="preserve">https://drive.google.com/file/d/1xl0QEkYdVnvZDMg9VCr_TBBYwzO71czk/view?usp=drive_link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8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asistencias técnicas en normatividad sanitaria de alimentos y bebidas, al personal que desarrolla apoyo a las actividades de IVC en los municipios asignados. </w:t>
      </w:r>
    </w:p>
    <w:p w:rsidR="00000000" w:rsidDel="00000000" w:rsidP="00000000" w:rsidRDefault="00000000" w:rsidRPr="00000000" w14:paraId="0000002D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JORNADA DE ASISTENCIA TÉCNICA</w:t>
      </w:r>
    </w:p>
    <w:p w:rsidR="00000000" w:rsidDel="00000000" w:rsidP="00000000" w:rsidRDefault="00000000" w:rsidRPr="00000000" w14:paraId="0000002F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 EL COLEGIO </w:t>
      </w:r>
    </w:p>
    <w:p w:rsidR="00000000" w:rsidDel="00000000" w:rsidP="00000000" w:rsidRDefault="00000000" w:rsidRPr="00000000" w14:paraId="00000031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hyperlink r:id="rId10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highlight w:val="white"/>
            <w:u w:val="single"/>
            <w:rtl w:val="0"/>
          </w:rPr>
          <w:t xml:space="preserve">https://drive.google.com/drive/folders/1qe5ivF5u6WmXBmVKliybH7VlrXo9m9mi?usp=drive_link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Rule="auto"/>
        <w:ind w:left="0" w:firstLine="0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Técnicos de Saneamiento</w:t>
      </w:r>
    </w:p>
    <w:p w:rsidR="00000000" w:rsidDel="00000000" w:rsidP="00000000" w:rsidRDefault="00000000" w:rsidRPr="00000000" w14:paraId="00000034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Rule="auto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8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Atender con prioridad las notificaciones de eventos de Enfermedades Transmisibles por el consumo de Alimentos contaminados –ETA y realizar los informes respectivos en el momento de la atención de ETA y una vez se tenga la notificación de los resultados de las muestras realizadas.</w:t>
      </w:r>
    </w:p>
    <w:p w:rsidR="00000000" w:rsidDel="00000000" w:rsidP="00000000" w:rsidRDefault="00000000" w:rsidRPr="00000000" w14:paraId="00000037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  </w:t>
      </w:r>
    </w:p>
    <w:p w:rsidR="00000000" w:rsidDel="00000000" w:rsidP="00000000" w:rsidRDefault="00000000" w:rsidRPr="00000000" w14:paraId="00000038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Durante este periodo no se realizaron notificaciones de eventos de Enfermedades Transmisibles por el consumo de alimentos contaminados. </w:t>
      </w:r>
    </w:p>
    <w:p w:rsidR="00000000" w:rsidDel="00000000" w:rsidP="00000000" w:rsidRDefault="00000000" w:rsidRPr="00000000" w14:paraId="00000039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8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el cumplimiento de las actividades de los contratos interadministrativos con los hospitales de la Red Pública frente a las acciones operativas de inspección, vigilancia y control en los municipios asignados y generar un informe mensual de la revisión de acuerdo con los criterios definidos por la línea. </w:t>
      </w:r>
    </w:p>
    <w:p w:rsidR="00000000" w:rsidDel="00000000" w:rsidP="00000000" w:rsidRDefault="00000000" w:rsidRPr="00000000" w14:paraId="0000003B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Durante este periodo se realizó revisión de los siguientes periodos de los hospitales asignados:</w:t>
      </w:r>
    </w:p>
    <w:p w:rsidR="00000000" w:rsidDel="00000000" w:rsidP="00000000" w:rsidRDefault="00000000" w:rsidRPr="00000000" w14:paraId="0000003D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Hospital Nuestra Del Carmen revisión del periodo 6 comprendido.</w:t>
      </w: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highlight w:val="white"/>
            <w:u w:val="single"/>
            <w:rtl w:val="0"/>
          </w:rPr>
          <w:t xml:space="preserve">https://drive.google.com/drive/folders/1yJmjmR83XI_4SxEAFgN1Us8gTXIn4mmo?usp=drive_link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br w:type="textWrapping"/>
        <w:t xml:space="preserve">6. </w:t>
      </w:r>
      <w:r w:rsidDel="00000000" w:rsidR="00000000" w:rsidRPr="00000000">
        <w:rPr>
          <w:rFonts w:ascii="Arial" w:cs="Arial" w:eastAsia="Arial" w:hAnsi="Arial"/>
          <w:rtl w:val="0"/>
        </w:rPr>
        <w:t xml:space="preserve">Organizar con las autoridades Municipales y Departamentales actividades que garanticen la calidad e inocuidad de los alimentos, en el marco del comité Departamental para el fortalecimiento de la inspección, vigilancia y control sanitario de carne y productos cárnicos comestibles y presentar informes de la gestión realizada de acuerdo con las frecuencias definidas por la Subdirección.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https://drive.google.com/drive/folders/1NPdX2VLVy3nQuDifgbap179Bza1H2-Tv?usp=drive_link</w:t>
      </w:r>
    </w:p>
    <w:p w:rsidR="00000000" w:rsidDel="00000000" w:rsidP="00000000" w:rsidRDefault="00000000" w:rsidRPr="00000000" w14:paraId="00000043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0" w:lineRule="auto"/>
        <w:ind w:left="720" w:hanging="36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Se realizó la convocatoria y reiteración de asistencia a la Mesa Provincial de Carnes del Alto Magdalena, programada en el municipio de Girardot, con el propósito de garantizar la participación de las entidades competentes y actores estratégicos de la cadena cárnica.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lineRule="auto"/>
        <w:ind w:left="720" w:hanging="36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Se adelantó la convocatoria y reiteración para la Mesa Provincial de Carnes de la provincia del Guavio, a desarrollarse en el municipio de La Calera, promoviendo la articulación interinstitucional y el fortalecimiento de las acciones sanitarias y de legalidad del sector.</w:t>
      </w:r>
    </w:p>
    <w:p w:rsidR="00000000" w:rsidDel="00000000" w:rsidP="00000000" w:rsidRDefault="00000000" w:rsidRPr="00000000" w14:paraId="00000046">
      <w:pPr>
        <w:spacing w:after="0" w:lineRule="auto"/>
        <w:ind w:left="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ind w:left="0" w:firstLine="0"/>
        <w:jc w:val="both"/>
        <w:rPr>
          <w:rFonts w:ascii="Arial" w:cs="Arial" w:eastAsia="Arial" w:hAnsi="Arial"/>
          <w:highlight w:val="white"/>
        </w:rPr>
      </w:pPr>
      <w:hyperlink r:id="rId12">
        <w:r w:rsidDel="00000000" w:rsidR="00000000" w:rsidRPr="00000000">
          <w:rPr>
            <w:rFonts w:ascii="Arial" w:cs="Arial" w:eastAsia="Arial" w:hAnsi="Arial"/>
            <w:color w:val="1155cc"/>
            <w:highlight w:val="white"/>
            <w:u w:val="single"/>
            <w:rtl w:val="0"/>
          </w:rPr>
          <w:t xml:space="preserve">https://drive.google.com/drive/folders/1aNGXnBVftarlzO1N5rZ7_rpcCuUkOHHs?usp=drive_link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ind w:left="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0" w:lineRule="auto"/>
        <w:ind w:left="720" w:hanging="36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Se participó en la mesa de trabajo desarrollada en el municipio de Chipaque, en el marco de las acciones relacionadas con la planta de beneficio animal, abordando aspectos técnicos y de articulación institucional orientados al fortalecimiento del sector cárnico.</w:t>
      </w:r>
    </w:p>
    <w:p w:rsidR="00000000" w:rsidDel="00000000" w:rsidP="00000000" w:rsidRDefault="00000000" w:rsidRPr="00000000" w14:paraId="0000004A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7. Proyectar informes y consolidar la información mensualmente de las actividades ejecutadas de Inspección, Vigilancia y Control sanitario de los expendios de carne. </w:t>
      </w:r>
    </w:p>
    <w:p w:rsidR="00000000" w:rsidDel="00000000" w:rsidP="00000000" w:rsidRDefault="00000000" w:rsidRPr="00000000" w14:paraId="0000004D">
      <w:pPr>
        <w:spacing w:after="0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hyperlink r:id="rId13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highlight w:val="white"/>
            <w:u w:val="single"/>
            <w:rtl w:val="0"/>
          </w:rPr>
          <w:t xml:space="preserve">https://drive.google.com/drive/folders/15sDYu_BvILhhAXKTz8lXleacVTtS8f5T?usp=drive_link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Informe trimestral de la cadena cárnica.</w:t>
      </w:r>
    </w:p>
    <w:p w:rsidR="00000000" w:rsidDel="00000000" w:rsidP="00000000" w:rsidRDefault="00000000" w:rsidRPr="00000000" w14:paraId="00000051">
      <w:pPr>
        <w:spacing w:after="0" w:lineRule="auto"/>
        <w:jc w:val="both"/>
        <w:rPr>
          <w:rFonts w:ascii="Arial" w:cs="Arial" w:eastAsia="Arial" w:hAnsi="Arial"/>
          <w:b w:val="1"/>
          <w:bCs w:val="1"/>
          <w:color w:val="ff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8. Las demás obligaciones que sean asignadas por el supervisor de contrato y la Subdirección de Vigilancia de Salud Pública." </w:t>
      </w:r>
    </w:p>
    <w:p w:rsidR="00000000" w:rsidDel="00000000" w:rsidP="00000000" w:rsidRDefault="00000000" w:rsidRPr="00000000" w14:paraId="00000053">
      <w:pPr>
        <w:spacing w:after="0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Reunion enfoque de genero</w:t>
      </w:r>
    </w:p>
    <w:p w:rsidR="00000000" w:rsidDel="00000000" w:rsidP="00000000" w:rsidRDefault="00000000" w:rsidRPr="00000000" w14:paraId="00000055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curso 50 horas SST</w:t>
      </w:r>
    </w:p>
    <w:p w:rsidR="00000000" w:rsidDel="00000000" w:rsidP="00000000" w:rsidRDefault="00000000" w:rsidRPr="00000000" w14:paraId="00000056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Atentamente, </w:t>
      </w:r>
    </w:p>
    <w:p w:rsidR="00000000" w:rsidDel="00000000" w:rsidP="00000000" w:rsidRDefault="00000000" w:rsidRPr="00000000" w14:paraId="0000005A">
      <w:pPr>
        <w:spacing w:after="0" w:lineRule="auto"/>
        <w:jc w:val="both"/>
        <w:rPr>
          <w:rFonts w:ascii="Arial" w:cs="Arial" w:eastAsia="Arial" w:hAnsi="Arial"/>
          <w:b w:val="1"/>
          <w:bCs w:val="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br w:type="textWrapping"/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LINA ROCIO RUBIO RODRIGUEZ</w:t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CEDULA     1.0160.038.644</w:t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Cel. 3209574495</w:t>
      </w:r>
    </w:p>
    <w:sectPr>
      <w:footerReference r:id="rId14" w:type="default"/>
      <w:footerReference r:id="rId15" w:type="even"/>
      <w:pgSz w:h="15840" w:w="12240" w:orient="portrait"/>
      <w:pgMar w:bottom="3402" w:top="1985" w:left="1701" w:right="1588" w:header="709" w:footer="141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8" w:hanging="360"/>
      </w:pPr>
      <w:rPr/>
    </w:lvl>
    <w:lvl w:ilvl="1">
      <w:start w:val="1"/>
      <w:numFmt w:val="lowerLetter"/>
      <w:lvlText w:val="%2."/>
      <w:lvlJc w:val="left"/>
      <w:pPr>
        <w:ind w:left="938" w:hanging="360"/>
      </w:pPr>
      <w:rPr/>
    </w:lvl>
    <w:lvl w:ilvl="2">
      <w:start w:val="1"/>
      <w:numFmt w:val="lowerRoman"/>
      <w:lvlText w:val="%3."/>
      <w:lvlJc w:val="right"/>
      <w:pPr>
        <w:ind w:left="1658" w:hanging="180"/>
      </w:pPr>
      <w:rPr/>
    </w:lvl>
    <w:lvl w:ilvl="3">
      <w:start w:val="1"/>
      <w:numFmt w:val="decimal"/>
      <w:lvlText w:val="%4."/>
      <w:lvlJc w:val="left"/>
      <w:pPr>
        <w:ind w:left="2378" w:hanging="360"/>
      </w:pPr>
      <w:rPr/>
    </w:lvl>
    <w:lvl w:ilvl="4">
      <w:start w:val="1"/>
      <w:numFmt w:val="lowerLetter"/>
      <w:lvlText w:val="%5."/>
      <w:lvlJc w:val="left"/>
      <w:pPr>
        <w:ind w:left="3098" w:hanging="360"/>
      </w:pPr>
      <w:rPr/>
    </w:lvl>
    <w:lvl w:ilvl="5">
      <w:start w:val="1"/>
      <w:numFmt w:val="lowerRoman"/>
      <w:lvlText w:val="%6."/>
      <w:lvlJc w:val="right"/>
      <w:pPr>
        <w:ind w:left="3818" w:hanging="180"/>
      </w:pPr>
      <w:rPr/>
    </w:lvl>
    <w:lvl w:ilvl="6">
      <w:start w:val="1"/>
      <w:numFmt w:val="decimal"/>
      <w:lvlText w:val="%7."/>
      <w:lvlJc w:val="left"/>
      <w:pPr>
        <w:ind w:left="4538" w:hanging="360"/>
      </w:pPr>
      <w:rPr/>
    </w:lvl>
    <w:lvl w:ilvl="7">
      <w:start w:val="1"/>
      <w:numFmt w:val="lowerLetter"/>
      <w:lvlText w:val="%8."/>
      <w:lvlJc w:val="left"/>
      <w:pPr>
        <w:ind w:left="5258" w:hanging="360"/>
      </w:pPr>
      <w:rPr/>
    </w:lvl>
    <w:lvl w:ilvl="8">
      <w:start w:val="1"/>
      <w:numFmt w:val="lowerRoman"/>
      <w:lvlText w:val="%9."/>
      <w:lvlJc w:val="right"/>
      <w:pPr>
        <w:ind w:left="5978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yJmjmR83XI_4SxEAFgN1Us8gTXIn4mmo?usp=drive_link" TargetMode="External"/><Relationship Id="rId10" Type="http://schemas.openxmlformats.org/officeDocument/2006/relationships/hyperlink" Target="https://drive.google.com/drive/folders/1qe5ivF5u6WmXBmVKliybH7VlrXo9m9mi?usp=drive_link" TargetMode="External"/><Relationship Id="rId13" Type="http://schemas.openxmlformats.org/officeDocument/2006/relationships/hyperlink" Target="https://drive.google.com/drive/folders/15sDYu_BvILhhAXKTz8lXleacVTtS8f5T?usp=drive_link" TargetMode="External"/><Relationship Id="rId12" Type="http://schemas.openxmlformats.org/officeDocument/2006/relationships/hyperlink" Target="https://drive.google.com/drive/folders/1aNGXnBVftarlzO1N5rZ7_rpcCuUkOHHs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file/d/1xl0QEkYdVnvZDMg9VCr_TBBYwzO71czk/view?usp=drive_link" TargetMode="External"/><Relationship Id="rId15" Type="http://schemas.openxmlformats.org/officeDocument/2006/relationships/footer" Target="foot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pUlrmiECYdKhAnHtkAhp9FoDto_VP61?usp=drive_link" TargetMode="External"/><Relationship Id="rId8" Type="http://schemas.openxmlformats.org/officeDocument/2006/relationships/hyperlink" Target="https://drive.google.com/drive/folders/1XKKLQD5qFov_MU9-R8KI6xeuVMy_fdoc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kl5uxHlR+3XEGLXMbgyG7VcHpw==">CgMxLjA4AHIhMTlRNkF0VTJCVmpKTWo1UnpqTUJJY1MwRElsZUtGVDVD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